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C2" w:rsidRDefault="001975C2" w:rsidP="001975C2">
      <w:pPr>
        <w:ind w:left="360"/>
        <w:jc w:val="center"/>
        <w:rPr>
          <w:rFonts w:ascii="Comic Sans MS" w:hAnsi="Comic Sans MS" w:cs="Times New Roman"/>
          <w:b/>
          <w:color w:val="00B050"/>
          <w:sz w:val="40"/>
          <w:szCs w:val="40"/>
        </w:rPr>
      </w:pPr>
      <w:r>
        <w:rPr>
          <w:rFonts w:ascii="Comic Sans MS" w:hAnsi="Comic Sans MS" w:cs="Times New Roman"/>
          <w:b/>
          <w:color w:val="00B050"/>
          <w:sz w:val="40"/>
          <w:szCs w:val="40"/>
        </w:rPr>
        <w:t>Задачи воспитания и развития детей 4 – 5 лет</w:t>
      </w:r>
    </w:p>
    <w:p w:rsidR="001975C2" w:rsidRPr="001975C2" w:rsidRDefault="001975C2" w:rsidP="00197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4"/>
          <w:szCs w:val="24"/>
          <w:lang w:eastAsia="ru-RU"/>
        </w:rPr>
      </w:pP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t>Развитие наблюдательности и любознательности детей, продолжение зна</w:t>
      </w: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softHyphen/>
        <w:t xml:space="preserve">комства их с предметами и явлениями общественной жизни и природы. </w:t>
      </w:r>
    </w:p>
    <w:p w:rsidR="001975C2" w:rsidRPr="001975C2" w:rsidRDefault="001975C2" w:rsidP="00197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4"/>
          <w:szCs w:val="24"/>
          <w:lang w:eastAsia="ru-RU"/>
        </w:rPr>
      </w:pP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t>Учить выделять отдельные части и характерные признаки (цвет, форма, ве</w:t>
      </w: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softHyphen/>
        <w:t>личина) предметов, продолжать развивать умение сравнивать и группиро</w:t>
      </w: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softHyphen/>
        <w:t xml:space="preserve">вать их по этим признакам. </w:t>
      </w:r>
    </w:p>
    <w:p w:rsidR="001975C2" w:rsidRPr="001975C2" w:rsidRDefault="001975C2" w:rsidP="00197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4"/>
          <w:szCs w:val="24"/>
          <w:lang w:eastAsia="ru-RU"/>
        </w:rPr>
      </w:pP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t>Формирование обобщенных представлений о предметах и явлениях, умения устанавливать простейшие связи между некоторыми из них.</w:t>
      </w:r>
    </w:p>
    <w:p w:rsidR="001975C2" w:rsidRPr="001975C2" w:rsidRDefault="001975C2" w:rsidP="00197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4"/>
          <w:szCs w:val="24"/>
          <w:lang w:eastAsia="ru-RU"/>
        </w:rPr>
      </w:pP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t>Продолжение воспитания любви к родному дому, краю.</w:t>
      </w:r>
    </w:p>
    <w:p w:rsidR="001975C2" w:rsidRPr="001975C2" w:rsidRDefault="001975C2" w:rsidP="00197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4"/>
          <w:szCs w:val="24"/>
          <w:lang w:eastAsia="ru-RU"/>
        </w:rPr>
      </w:pP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t>Продолжение работы по обогащению, уточнению и активизации словаря, совершенствованию звуковой культуры речи. Помощь  детям активно уча</w:t>
      </w: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softHyphen/>
        <w:t>ствовать в беседе на заданную тему, составлять рассказы из личного опыта, об игрушке, по сюжетной картине.</w:t>
      </w:r>
    </w:p>
    <w:p w:rsidR="001975C2" w:rsidRPr="001975C2" w:rsidRDefault="001975C2" w:rsidP="00197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4"/>
          <w:szCs w:val="24"/>
          <w:lang w:eastAsia="ru-RU"/>
        </w:rPr>
      </w:pP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t>Знакомство детей с профессиями близких людей, подчеркивая значи</w:t>
      </w: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softHyphen/>
        <w:t>мость их труда. Совершенствование их собственных трудовых умений.</w:t>
      </w:r>
    </w:p>
    <w:p w:rsidR="001975C2" w:rsidRPr="001975C2" w:rsidRDefault="001975C2" w:rsidP="00197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4"/>
          <w:szCs w:val="24"/>
          <w:lang w:eastAsia="ru-RU"/>
        </w:rPr>
      </w:pP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t>Воспитание исполнительности, стремления доводить начатое дело до конца, умения участвовать в выполнении коллективных трудовых поруче</w:t>
      </w: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softHyphen/>
        <w:t>ний, понимать значение результатов своего труда для других.</w:t>
      </w:r>
    </w:p>
    <w:p w:rsidR="001975C2" w:rsidRPr="001975C2" w:rsidRDefault="001975C2" w:rsidP="00197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4"/>
          <w:szCs w:val="24"/>
          <w:lang w:eastAsia="ru-RU"/>
        </w:rPr>
      </w:pP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t>Воспитание скромности, доброжелательности, желания быть справед</w:t>
      </w: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softHyphen/>
        <w:t>ливым, сильным и смелым; приучать испытывать чувство стыда за неблаго</w:t>
      </w: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softHyphen/>
        <w:t>видный поступок. Избегать публичной оценки неблаговидного поступка ребенка, так как дети пятого года жизни обидчивы. Чаще хвалить детей, объяснять, чем они порадовали и удивили взрослого.</w:t>
      </w:r>
    </w:p>
    <w:p w:rsidR="001975C2" w:rsidRPr="001975C2" w:rsidRDefault="001975C2" w:rsidP="00197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4"/>
          <w:szCs w:val="24"/>
          <w:lang w:eastAsia="ru-RU"/>
        </w:rPr>
      </w:pP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t>Развитие у детей эстетического восприятия окружающего, нравственно-эстетических чувств в общении с природой, в быту, играх.</w:t>
      </w:r>
    </w:p>
    <w:p w:rsidR="001975C2" w:rsidRPr="001975C2" w:rsidRDefault="001975C2" w:rsidP="00197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4"/>
          <w:szCs w:val="24"/>
          <w:lang w:eastAsia="ru-RU"/>
        </w:rPr>
      </w:pP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t>Развитие умения понимать содержание произведений искусства, вни</w:t>
      </w: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softHyphen/>
        <w:t>мательно слушать музыку, сказку, рассказ.</w:t>
      </w:r>
    </w:p>
    <w:p w:rsidR="00FE35DA" w:rsidRPr="001975C2" w:rsidRDefault="001975C2" w:rsidP="00D677A9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t>Воспитание устойчивого интереса к различным видам художественной деятельности. Подводить детей к созданию выразительного образа в рисун</w:t>
      </w:r>
      <w:r w:rsidRPr="001975C2">
        <w:rPr>
          <w:rFonts w:ascii="Times New Roman" w:eastAsia="Times New Roman" w:hAnsi="Times New Roman" w:cs="Times New Roman"/>
          <w:color w:val="000000"/>
          <w:sz w:val="34"/>
          <w:szCs w:val="27"/>
          <w:lang w:eastAsia="ru-RU"/>
        </w:rPr>
        <w:softHyphen/>
        <w:t xml:space="preserve">ке, лепке, игре-драматизации. </w:t>
      </w:r>
      <w:bookmarkStart w:id="0" w:name="_GoBack"/>
      <w:bookmarkEnd w:id="0"/>
    </w:p>
    <w:sectPr w:rsidR="00FE35DA" w:rsidRPr="001975C2" w:rsidSect="001975C2">
      <w:pgSz w:w="11906" w:h="16838"/>
      <w:pgMar w:top="6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042AF"/>
    <w:multiLevelType w:val="multilevel"/>
    <w:tmpl w:val="C85E53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C2"/>
    <w:rsid w:val="001975C2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Дети</cp:lastModifiedBy>
  <cp:revision>1</cp:revision>
  <dcterms:created xsi:type="dcterms:W3CDTF">2019-12-18T08:50:00Z</dcterms:created>
  <dcterms:modified xsi:type="dcterms:W3CDTF">2019-12-18T08:51:00Z</dcterms:modified>
</cp:coreProperties>
</file>